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E3" w:rsidRDefault="00D90C5D">
      <w:pPr>
        <w:ind w:left="5760"/>
      </w:pPr>
      <w:r>
        <w:t>УТВЕРЖДАЮ</w:t>
      </w:r>
    </w:p>
    <w:p w:rsidR="008D55E3" w:rsidRDefault="00D90C5D">
      <w:pPr>
        <w:ind w:left="5760"/>
      </w:pPr>
      <w:r>
        <w:t xml:space="preserve">Начальник Межрайонной ИФНС России № </w:t>
      </w:r>
      <w:r w:rsidR="007774CB">
        <w:t>24</w:t>
      </w:r>
      <w:r>
        <w:t xml:space="preserve"> </w:t>
      </w:r>
    </w:p>
    <w:p w:rsidR="008D55E3" w:rsidRDefault="00D90C5D">
      <w:pPr>
        <w:ind w:left="5760"/>
      </w:pPr>
      <w:r>
        <w:t>по Иркутской области</w:t>
      </w:r>
    </w:p>
    <w:p w:rsidR="008D55E3" w:rsidRDefault="00D90C5D">
      <w:pPr>
        <w:ind w:left="5760"/>
        <w:rPr>
          <w:sz w:val="20"/>
        </w:rPr>
      </w:pPr>
      <w:r>
        <w:t xml:space="preserve">_______________ Н.А. Романова    </w:t>
      </w:r>
    </w:p>
    <w:p w:rsidR="008D55E3" w:rsidRDefault="00D90C5D">
      <w:pPr>
        <w:ind w:left="5760"/>
      </w:pPr>
      <w:r>
        <w:t>«___» __________</w:t>
      </w:r>
      <w:r>
        <w:rPr>
          <w:u w:val="single"/>
        </w:rPr>
        <w:t xml:space="preserve"> </w:t>
      </w:r>
      <w:r>
        <w:t>20____г.</w:t>
      </w:r>
    </w:p>
    <w:p w:rsidR="008D55E3" w:rsidRDefault="008D55E3">
      <w:pPr>
        <w:pStyle w:val="a9"/>
        <w:ind w:firstLine="709"/>
        <w:jc w:val="both"/>
        <w:rPr>
          <w:sz w:val="28"/>
        </w:rPr>
      </w:pPr>
    </w:p>
    <w:p w:rsidR="008D55E3" w:rsidRDefault="008D55E3">
      <w:pPr>
        <w:pStyle w:val="a9"/>
        <w:jc w:val="center"/>
        <w:rPr>
          <w:sz w:val="28"/>
        </w:rPr>
      </w:pPr>
    </w:p>
    <w:p w:rsidR="007774CB" w:rsidRDefault="00D90C5D" w:rsidP="007774CB">
      <w:pPr>
        <w:pStyle w:val="a9"/>
        <w:spacing w:beforeAutospacing="0" w:afterAutospacing="0"/>
        <w:jc w:val="center"/>
        <w:rPr>
          <w:sz w:val="28"/>
        </w:rPr>
      </w:pPr>
      <w:r>
        <w:rPr>
          <w:sz w:val="28"/>
        </w:rPr>
        <w:t>Должностной регламент</w:t>
      </w:r>
    </w:p>
    <w:p w:rsidR="008D55E3" w:rsidRDefault="00D90C5D" w:rsidP="007774CB">
      <w:pPr>
        <w:pStyle w:val="a9"/>
        <w:spacing w:beforeAutospacing="0" w:afterAutospacing="0"/>
        <w:jc w:val="center"/>
        <w:rPr>
          <w:sz w:val="28"/>
        </w:rPr>
      </w:pPr>
      <w:r>
        <w:rPr>
          <w:sz w:val="28"/>
        </w:rPr>
        <w:t>государственного налогового инспектора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314"/>
      </w:tblGrid>
      <w:tr w:rsidR="008D55E3" w:rsidTr="009D5476">
        <w:tc>
          <w:tcPr>
            <w:tcW w:w="10314" w:type="dxa"/>
          </w:tcPr>
          <w:p w:rsidR="008D55E3" w:rsidRDefault="007774CB" w:rsidP="007774CB">
            <w:pPr>
              <w:pStyle w:val="a9"/>
              <w:spacing w:before="100" w:after="100"/>
              <w:jc w:val="center"/>
              <w:rPr>
                <w:color w:val="FF0000"/>
                <w:sz w:val="28"/>
              </w:rPr>
            </w:pPr>
            <w:r>
              <w:rPr>
                <w:sz w:val="28"/>
                <w:szCs w:val="28"/>
              </w:rPr>
              <w:t>отдела урегулирования состояния расчетов с бюджетом и работы с платежами</w:t>
            </w:r>
          </w:p>
        </w:tc>
      </w:tr>
      <w:tr w:rsidR="008D55E3" w:rsidTr="009D5476">
        <w:tc>
          <w:tcPr>
            <w:tcW w:w="10314" w:type="dxa"/>
            <w:tcBorders>
              <w:bottom w:val="single" w:sz="4" w:space="0" w:color="000000"/>
            </w:tcBorders>
          </w:tcPr>
          <w:p w:rsidR="008D55E3" w:rsidRDefault="00D90C5D" w:rsidP="00906A3B">
            <w:pPr>
              <w:pStyle w:val="a9"/>
              <w:spacing w:before="100" w:after="10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Федеральной налоговой службы № </w:t>
            </w:r>
            <w:r w:rsidR="00906A3B">
              <w:rPr>
                <w:sz w:val="28"/>
              </w:rPr>
              <w:t>24</w:t>
            </w:r>
            <w:r>
              <w:rPr>
                <w:sz w:val="28"/>
              </w:rPr>
              <w:t xml:space="preserve"> по Иркутской области</w:t>
            </w:r>
          </w:p>
        </w:tc>
      </w:tr>
    </w:tbl>
    <w:p w:rsidR="009553A1" w:rsidRDefault="009553A1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D90C5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D55E3" w:rsidRDefault="008D55E3">
      <w:pPr>
        <w:pStyle w:val="ConsPlusNormal"/>
        <w:jc w:val="both"/>
        <w:rPr>
          <w:rFonts w:ascii="Times New Roman" w:hAnsi="Times New Roman"/>
          <w:sz w:val="24"/>
        </w:rPr>
      </w:pPr>
    </w:p>
    <w:p w:rsidR="008D55E3" w:rsidRDefault="00D90C5D" w:rsidP="009553A1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553A1" w:rsidRPr="009553A1">
        <w:rPr>
          <w:szCs w:val="24"/>
        </w:rPr>
        <w:t>отдела урегулирования состояния расчетов с бюджетом и работы с платежами</w:t>
      </w:r>
      <w:r w:rsidR="009553A1">
        <w:t xml:space="preserve"> </w:t>
      </w:r>
      <w:r>
        <w:t xml:space="preserve">Межрайонной инспекции Федеральной налоговой службы № </w:t>
      </w:r>
      <w:r w:rsidR="00906A3B">
        <w:t>24</w:t>
      </w:r>
      <w:r>
        <w:t xml:space="preserve"> по Иркутской области (далее - государственный налоговый инспектор) относится к старшей группе должностей гражданской службы категории “специалисты”.</w:t>
      </w:r>
    </w:p>
    <w:p w:rsidR="008D55E3" w:rsidRDefault="00D90C5D">
      <w:pPr>
        <w:ind w:firstLine="720"/>
      </w:pPr>
      <w:r>
        <w:t>Регистрационный номер (код) должности - 11-3-3-096.</w:t>
      </w:r>
    </w:p>
    <w:p w:rsidR="008D55E3" w:rsidRDefault="00D90C5D">
      <w:pPr>
        <w:ind w:firstLine="720"/>
        <w:jc w:val="both"/>
      </w:pPr>
      <w: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52697D" w:rsidRPr="00624D0F" w:rsidRDefault="0052697D" w:rsidP="0052697D">
      <w:pPr>
        <w:spacing w:after="1" w:line="220" w:lineRule="atLeast"/>
        <w:ind w:firstLine="709"/>
        <w:jc w:val="both"/>
      </w:pPr>
      <w:r w:rsidRPr="00624D0F">
        <w:t xml:space="preserve">3. Вид профессиональной служебной деятельности главного государственного налогового инспектора: Администрирование </w:t>
      </w:r>
      <w:proofErr w:type="gramStart"/>
      <w:r w:rsidRPr="00624D0F">
        <w:t>системы учета состояния расчетов</w:t>
      </w:r>
      <w:r>
        <w:t xml:space="preserve"> </w:t>
      </w:r>
      <w:r w:rsidRPr="00624D0F">
        <w:t>налогоплательщиков</w:t>
      </w:r>
      <w:proofErr w:type="gramEnd"/>
      <w:r w:rsidRPr="00624D0F">
        <w:t xml:space="preserve"> с бюджетом</w:t>
      </w:r>
      <w:r w:rsidR="001F29FB">
        <w:t>.</w:t>
      </w:r>
    </w:p>
    <w:p w:rsidR="008D55E3" w:rsidRDefault="00D90C5D">
      <w:pPr>
        <w:ind w:firstLine="720"/>
        <w:jc w:val="both"/>
      </w:pPr>
      <w: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</w:t>
      </w:r>
      <w:r w:rsidR="00906A3B">
        <w:t>24</w:t>
      </w:r>
      <w:r>
        <w:t xml:space="preserve"> по Иркутской области (далее - Инспекция).</w:t>
      </w:r>
    </w:p>
    <w:p w:rsidR="008D55E3" w:rsidRDefault="00D90C5D">
      <w:pPr>
        <w:ind w:firstLine="720"/>
        <w:jc w:val="both"/>
      </w:pPr>
      <w:r>
        <w:t xml:space="preserve">5. Государственный налоговый инспектор непосредственно подчиняется начальнику отдела, заместителю начальника отдела. </w:t>
      </w:r>
    </w:p>
    <w:p w:rsidR="008D55E3" w:rsidRDefault="00D90C5D">
      <w:pPr>
        <w:ind w:firstLine="720"/>
        <w:jc w:val="both"/>
      </w:pPr>
      <w:r w:rsidRPr="001F29FB">
        <w:t>В период временного отсутствия специалиста 1 разряда, государственного налогового инспектора, исполняет их обязанности, в период своего временного отсутствия также замещается государственным налоговым инспектором, старшим государственным налоговым инспектором, заместителем начальника отдела.</w:t>
      </w:r>
    </w:p>
    <w:p w:rsidR="008D55E3" w:rsidRDefault="008D55E3">
      <w:pPr>
        <w:ind w:firstLine="720"/>
        <w:jc w:val="both"/>
      </w:pPr>
    </w:p>
    <w:p w:rsidR="008D55E3" w:rsidRDefault="00D90C5D">
      <w:pPr>
        <w:ind w:firstLine="720"/>
        <w:jc w:val="center"/>
        <w:rPr>
          <w:b/>
        </w:rPr>
      </w:pPr>
      <w:r>
        <w:rPr>
          <w:b/>
        </w:rPr>
        <w:t>II. Квалификационные требования для замещения должности</w:t>
      </w:r>
    </w:p>
    <w:p w:rsidR="008D55E3" w:rsidRDefault="00D90C5D">
      <w:pPr>
        <w:ind w:firstLine="720"/>
        <w:jc w:val="center"/>
        <w:rPr>
          <w:b/>
        </w:rPr>
      </w:pPr>
      <w:r>
        <w:rPr>
          <w:b/>
        </w:rPr>
        <w:t>гражданской службы</w:t>
      </w:r>
    </w:p>
    <w:p w:rsidR="008D55E3" w:rsidRDefault="008D55E3">
      <w:pPr>
        <w:ind w:firstLine="720"/>
        <w:jc w:val="both"/>
      </w:pPr>
    </w:p>
    <w:p w:rsidR="008D55E3" w:rsidRDefault="00D90C5D">
      <w:pPr>
        <w:ind w:firstLine="720"/>
        <w:jc w:val="both"/>
      </w:pPr>
      <w:r>
        <w:t>6. Для замещения должности государственного налогового инспектора устанавливаются следующие требования:</w:t>
      </w:r>
    </w:p>
    <w:p w:rsidR="008D55E3" w:rsidRDefault="00D90C5D">
      <w:pPr>
        <w:ind w:firstLine="720"/>
        <w:jc w:val="both"/>
      </w:pPr>
      <w:r>
        <w:t>6.1. Наличие высшего образования.</w:t>
      </w:r>
    </w:p>
    <w:p w:rsidR="008D55E3" w:rsidRDefault="00D90C5D" w:rsidP="0017553D">
      <w:pPr>
        <w:ind w:firstLine="720"/>
        <w:jc w:val="both"/>
      </w:pPr>
      <w:r>
        <w:t xml:space="preserve">6.2. </w:t>
      </w:r>
      <w:proofErr w:type="gramStart"/>
      <w: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8D55E3" w:rsidRDefault="00D90C5D">
      <w:pPr>
        <w:ind w:firstLine="720"/>
        <w:jc w:val="both"/>
      </w:pPr>
      <w:r>
        <w:t>6.3. Наличие профессиональных знаний:</w:t>
      </w:r>
    </w:p>
    <w:p w:rsidR="0052697D" w:rsidRDefault="0052697D" w:rsidP="0052697D">
      <w:pPr>
        <w:ind w:firstLine="720"/>
        <w:jc w:val="both"/>
      </w:pPr>
    </w:p>
    <w:p w:rsidR="0052697D" w:rsidRDefault="0052697D" w:rsidP="0052697D">
      <w:pPr>
        <w:ind w:firstLine="720"/>
        <w:jc w:val="both"/>
      </w:pPr>
      <w:r w:rsidRPr="005E749A">
        <w:t xml:space="preserve">6.3.1. В сфере законодательства Российской Федерации: </w:t>
      </w:r>
    </w:p>
    <w:p w:rsidR="0052697D" w:rsidRDefault="0052697D" w:rsidP="0052697D">
      <w:pPr>
        <w:ind w:firstLine="720"/>
        <w:jc w:val="both"/>
      </w:pPr>
      <w:r>
        <w:t xml:space="preserve">- Налоговый </w:t>
      </w:r>
      <w:hyperlink r:id="rId7" w:history="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52697D" w:rsidRPr="00CB5DB7" w:rsidRDefault="0052697D" w:rsidP="0052697D">
      <w:pPr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hyperlink r:id="rId8" w:history="1">
        <w:r w:rsidRPr="00CB5DB7">
          <w:rPr>
            <w:color w:val="0000FF"/>
            <w:szCs w:val="24"/>
          </w:rPr>
          <w:t>Закон</w:t>
        </w:r>
      </w:hyperlink>
      <w:r w:rsidRPr="00CB5DB7">
        <w:rPr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52697D" w:rsidRPr="00CB5DB7" w:rsidRDefault="0052697D" w:rsidP="0052697D">
      <w:pPr>
        <w:ind w:firstLine="709"/>
        <w:jc w:val="both"/>
        <w:rPr>
          <w:szCs w:val="24"/>
        </w:rPr>
      </w:pPr>
      <w:r w:rsidRPr="00CB5DB7">
        <w:rPr>
          <w:szCs w:val="24"/>
        </w:rPr>
        <w:t xml:space="preserve">- </w:t>
      </w:r>
      <w:hyperlink r:id="rId9" w:history="1">
        <w:r w:rsidRPr="00CB5DB7">
          <w:rPr>
            <w:color w:val="0000FF"/>
            <w:szCs w:val="24"/>
          </w:rPr>
          <w:t>постановление</w:t>
        </w:r>
      </w:hyperlink>
      <w:r w:rsidRPr="00CB5DB7">
        <w:rPr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Федеральный </w:t>
      </w:r>
      <w:hyperlink r:id="rId10" w:history="1">
        <w:r w:rsidRPr="005E749A">
          <w:rPr>
            <w:color w:val="0000FF"/>
          </w:rPr>
          <w:t>закон</w:t>
        </w:r>
      </w:hyperlink>
      <w:r w:rsidRPr="005E749A">
        <w:t xml:space="preserve"> от 27 июля 2010 г. N 210-ФЗ "Об организации предоставления государственных и муниципальных услуг";</w:t>
      </w:r>
    </w:p>
    <w:p w:rsidR="0052697D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Федеральный </w:t>
      </w:r>
      <w:hyperlink r:id="rId11" w:history="1">
        <w:r w:rsidRPr="005E749A">
          <w:rPr>
            <w:color w:val="0000FF"/>
          </w:rPr>
          <w:t>закон</w:t>
        </w:r>
      </w:hyperlink>
      <w:r w:rsidRPr="005E749A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F29FB" w:rsidRPr="005E749A" w:rsidRDefault="001F29FB" w:rsidP="001F29FB">
      <w:pPr>
        <w:ind w:firstLine="708"/>
        <w:jc w:val="both"/>
      </w:pPr>
      <w:r>
        <w:t xml:space="preserve">- </w:t>
      </w:r>
      <w:r w:rsidRPr="00A80FC3">
        <w:rPr>
          <w:szCs w:val="24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</w:t>
      </w:r>
      <w:r>
        <w:rPr>
          <w:szCs w:val="24"/>
        </w:rPr>
        <w:t>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2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12 августа 2004 г. N 410 "О порядке </w:t>
      </w:r>
      <w:proofErr w:type="gramStart"/>
      <w:r w:rsidRPr="005E749A">
        <w:t>взаимодействия органов государственной власти субъектов Российской Федерации</w:t>
      </w:r>
      <w:proofErr w:type="gramEnd"/>
      <w:r w:rsidRPr="005E749A"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proofErr w:type="gramStart"/>
      <w:r>
        <w:t>-</w:t>
      </w:r>
      <w:r w:rsidRPr="005E749A">
        <w:t xml:space="preserve"> </w:t>
      </w:r>
      <w:hyperlink r:id="rId13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4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5" w:history="1">
        <w:r w:rsidRPr="005E749A">
          <w:rPr>
            <w:color w:val="0000FF"/>
          </w:rPr>
          <w:t>постановление</w:t>
        </w:r>
      </w:hyperlink>
      <w:r w:rsidRPr="005E749A"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6" w:history="1">
        <w:r w:rsidRPr="005E749A">
          <w:rPr>
            <w:color w:val="0000FF"/>
          </w:rPr>
          <w:t>приказ</w:t>
        </w:r>
      </w:hyperlink>
      <w:r w:rsidRPr="005E749A">
        <w:t xml:space="preserve">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proofErr w:type="gramStart"/>
      <w:r>
        <w:t>-</w:t>
      </w:r>
      <w:r w:rsidRPr="005E749A">
        <w:t xml:space="preserve"> </w:t>
      </w:r>
      <w:hyperlink r:id="rId17" w:history="1">
        <w:r w:rsidRPr="005E749A">
          <w:rPr>
            <w:color w:val="0000FF"/>
          </w:rPr>
          <w:t>приказ</w:t>
        </w:r>
      </w:hyperlink>
      <w:r w:rsidRPr="005E749A">
        <w:t xml:space="preserve"> от 30 июня 2008 г. Минфина России N 65н и ФНС России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5E749A">
        <w:t xml:space="preserve"> Федерации от 12 августа 2004 г. N 410";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8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19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29 ноября 2016 г. N ММВ-7-1/644@ "Об утверждении состава реквизитов информационного ресурса "Расчеты с бюджетом" федерального уровня";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0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29 ноября 2016 г. N ММВ-7-1/645@ "Об утверждении состава реквизитов информационного ресурса "Расчеты с бюджетом" регионального уровня";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1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lastRenderedPageBreak/>
        <w:t>-</w:t>
      </w:r>
      <w:r w:rsidRPr="005E749A">
        <w:t xml:space="preserve"> </w:t>
      </w:r>
      <w:hyperlink r:id="rId22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25 июля 2017 г. N ММВ-7-22/579@ "Об утверждении порядка работы налоговых органов с невыясненными платежами";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>-</w:t>
      </w:r>
      <w:r w:rsidRPr="005E749A">
        <w:t xml:space="preserve"> </w:t>
      </w:r>
      <w:hyperlink r:id="rId23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21 ноября 2017 г. N ММВ-7-22/964@ "Об утверждении информационного ресурса "Персонифицированный учет";</w:t>
      </w:r>
    </w:p>
    <w:p w:rsidR="0052697D" w:rsidRDefault="0052697D" w:rsidP="0052697D">
      <w:pPr>
        <w:ind w:firstLine="709"/>
        <w:jc w:val="both"/>
      </w:pPr>
      <w:r>
        <w:t>-</w:t>
      </w:r>
      <w:r w:rsidRPr="005E749A">
        <w:t xml:space="preserve"> </w:t>
      </w:r>
      <w:hyperlink r:id="rId24" w:history="1">
        <w:r w:rsidRPr="005E749A">
          <w:rPr>
            <w:color w:val="0000FF"/>
          </w:rPr>
          <w:t>приказ</w:t>
        </w:r>
      </w:hyperlink>
      <w:r w:rsidRPr="005E749A">
        <w:t xml:space="preserve"> ФНС России от 28 ноября 2017 г. N ММВ-7-22/989@ "Об утверждении информационного ресурса "Журнал учета неналоговых доходов и государственной пошлины" и порядка его заполнения".</w:t>
      </w:r>
    </w:p>
    <w:p w:rsidR="0052697D" w:rsidRPr="005E749A" w:rsidRDefault="001F29FB" w:rsidP="0052697D">
      <w:pPr>
        <w:ind w:firstLine="709"/>
        <w:jc w:val="both"/>
      </w:pPr>
      <w:r>
        <w:t>Г</w:t>
      </w:r>
      <w:r w:rsidR="0052697D" w:rsidRPr="005E749A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697D" w:rsidRPr="005C7ABE" w:rsidRDefault="0052697D" w:rsidP="0052697D">
      <w:pPr>
        <w:ind w:firstLine="720"/>
        <w:jc w:val="both"/>
      </w:pPr>
      <w:r w:rsidRPr="005C7ABE">
        <w:t>6.3.2. Иные профессиональные знания:</w:t>
      </w:r>
    </w:p>
    <w:p w:rsidR="0052697D" w:rsidRPr="005E749A" w:rsidRDefault="0052697D" w:rsidP="0052697D">
      <w:pPr>
        <w:ind w:firstLine="720"/>
        <w:jc w:val="both"/>
      </w:pPr>
      <w:r w:rsidRPr="005E749A">
        <w:t>-</w:t>
      </w:r>
      <w:r>
        <w:t xml:space="preserve"> </w:t>
      </w:r>
      <w:r w:rsidRPr="005E749A">
        <w:t>порядок применения бюджетной классификации Российской Федерации.</w:t>
      </w:r>
    </w:p>
    <w:p w:rsidR="008D55E3" w:rsidRDefault="00D90C5D">
      <w:pPr>
        <w:ind w:firstLine="720"/>
        <w:jc w:val="both"/>
      </w:pPr>
      <w:r>
        <w:t xml:space="preserve">6.4. Наличие функциональных знаний: </w:t>
      </w:r>
    </w:p>
    <w:p w:rsidR="008D55E3" w:rsidRDefault="00D90C5D">
      <w:pPr>
        <w:ind w:firstLine="720"/>
        <w:jc w:val="both"/>
      </w:pPr>
      <w:r>
        <w:t>- понятие нормы права, нормативного правового акта, правоотношений и их признаки;</w:t>
      </w:r>
    </w:p>
    <w:p w:rsidR="008D55E3" w:rsidRDefault="00D90C5D">
      <w:pPr>
        <w:ind w:firstLine="720"/>
        <w:jc w:val="both"/>
      </w:pPr>
      <w:r>
        <w:t>- понятие проекта нормативного правового акта, инструменты и этапы его разработки;</w:t>
      </w:r>
    </w:p>
    <w:p w:rsidR="008D55E3" w:rsidRDefault="00D90C5D">
      <w:pPr>
        <w:ind w:firstLine="720"/>
        <w:jc w:val="both"/>
      </w:pPr>
      <w: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8D55E3" w:rsidRDefault="00D90C5D">
      <w:pPr>
        <w:ind w:firstLine="720"/>
        <w:jc w:val="both"/>
      </w:pPr>
      <w:r>
        <w:t>- классификация моделей государственной политики;</w:t>
      </w:r>
    </w:p>
    <w:p w:rsidR="008D55E3" w:rsidRDefault="00D90C5D">
      <w:pPr>
        <w:ind w:firstLine="720"/>
        <w:jc w:val="both"/>
      </w:pPr>
      <w:r>
        <w:t>- задачи, сроки, ресурсы и инструменты государственной политики;</w:t>
      </w:r>
    </w:p>
    <w:p w:rsidR="008D55E3" w:rsidRDefault="00D90C5D">
      <w:pPr>
        <w:ind w:firstLine="720"/>
        <w:jc w:val="both"/>
      </w:pPr>
      <w:r>
        <w:t>- понятие, процедура рассмотрения обращений граждан.</w:t>
      </w:r>
    </w:p>
    <w:p w:rsidR="008D55E3" w:rsidRDefault="00D90C5D">
      <w:pPr>
        <w:ind w:firstLine="720"/>
        <w:jc w:val="both"/>
      </w:pPr>
      <w:r>
        <w:t xml:space="preserve">6.5. Наличие базовых умений: </w:t>
      </w:r>
    </w:p>
    <w:p w:rsidR="008D55E3" w:rsidRDefault="00D90C5D">
      <w:pPr>
        <w:ind w:firstLine="720"/>
        <w:jc w:val="both"/>
      </w:pPr>
      <w:r>
        <w:t>- умение мыслить стратегически (системно);</w:t>
      </w:r>
    </w:p>
    <w:p w:rsidR="008D55E3" w:rsidRDefault="00D90C5D">
      <w:pPr>
        <w:ind w:firstLine="720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8D55E3" w:rsidRDefault="00D90C5D">
      <w:pPr>
        <w:ind w:firstLine="720"/>
        <w:jc w:val="both"/>
      </w:pPr>
      <w:r>
        <w:t>- коммуникативные умения;</w:t>
      </w:r>
    </w:p>
    <w:p w:rsidR="008D55E3" w:rsidRDefault="00D90C5D">
      <w:pPr>
        <w:ind w:firstLine="720"/>
        <w:jc w:val="both"/>
      </w:pPr>
      <w:r>
        <w:t>- умение управлять изменениями;</w:t>
      </w:r>
    </w:p>
    <w:p w:rsidR="008D55E3" w:rsidRDefault="00D90C5D">
      <w:pPr>
        <w:ind w:firstLine="720"/>
        <w:jc w:val="both"/>
      </w:pPr>
      <w: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52697D" w:rsidRPr="005C7ABE" w:rsidRDefault="0052697D" w:rsidP="0052697D">
      <w:pPr>
        <w:ind w:firstLine="720"/>
        <w:jc w:val="both"/>
      </w:pPr>
      <w:r w:rsidRPr="005C7ABE">
        <w:t xml:space="preserve">6.6. Наличие профессиональных умений: 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практика работы с информационными ресурсами по направлению "Расчетов с бюджетом";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 </w:t>
      </w:r>
      <w:r w:rsidRPr="005E749A">
        <w:t>практика работы по ведению карточек Расчетов с бюджетом;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участие в мероприятиях по уточнению платежей, отнесенных к разряду невыясненных поступлений;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участие в совершенствовании форм и порядка заполнения распоряжений о переводе денежных сре</w:t>
      </w:r>
      <w:proofErr w:type="gramStart"/>
      <w:r w:rsidRPr="005E749A">
        <w:t>дств в б</w:t>
      </w:r>
      <w:proofErr w:type="gramEnd"/>
      <w:r w:rsidRPr="005E749A">
        <w:t>юджетную систему Российской Федерации;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"Электронный бюджет";</w:t>
      </w:r>
    </w:p>
    <w:p w:rsidR="0052697D" w:rsidRPr="005E749A" w:rsidRDefault="0052697D" w:rsidP="0052697D">
      <w:pPr>
        <w:spacing w:after="1" w:line="220" w:lineRule="atLeast"/>
        <w:ind w:firstLine="709"/>
        <w:jc w:val="both"/>
      </w:pPr>
      <w:r>
        <w:t xml:space="preserve">- </w:t>
      </w:r>
      <w:r w:rsidRPr="005E749A"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</w:p>
    <w:p w:rsidR="0052697D" w:rsidRPr="005E749A" w:rsidRDefault="0052697D" w:rsidP="0052697D">
      <w:pPr>
        <w:ind w:firstLine="709"/>
        <w:jc w:val="both"/>
      </w:pPr>
      <w:r>
        <w:t xml:space="preserve">- </w:t>
      </w:r>
      <w:r w:rsidRPr="005E749A">
        <w:t>участие в модернизации интернет сервисов, содержащих информацию из информационного ресурса "Расчеты с бюджетом".</w:t>
      </w:r>
    </w:p>
    <w:p w:rsidR="008D55E3" w:rsidRDefault="00D90C5D">
      <w:pPr>
        <w:ind w:firstLine="720"/>
        <w:jc w:val="both"/>
      </w:pPr>
      <w:r>
        <w:t xml:space="preserve">6.7. Наличие функциональных умений: </w:t>
      </w:r>
    </w:p>
    <w:p w:rsidR="008D55E3" w:rsidRDefault="00D90C5D">
      <w:pPr>
        <w:ind w:firstLine="720"/>
        <w:jc w:val="both"/>
      </w:pPr>
      <w:r>
        <w:t>- разработка, рассмотрение и согласование проектов нормативных правовых актов и других документов;</w:t>
      </w:r>
    </w:p>
    <w:p w:rsidR="008D55E3" w:rsidRDefault="00D90C5D">
      <w:pPr>
        <w:ind w:firstLine="720"/>
        <w:jc w:val="both"/>
      </w:pPr>
      <w:r>
        <w:t>- подготовка официальных отзывов на проекты нормативных правовых актов;</w:t>
      </w:r>
    </w:p>
    <w:p w:rsidR="008D55E3" w:rsidRDefault="00D90C5D">
      <w:pPr>
        <w:ind w:firstLine="720"/>
        <w:jc w:val="both"/>
      </w:pPr>
      <w:r>
        <w:t>- подготовка методических рекомендаций, разъяснений;</w:t>
      </w:r>
    </w:p>
    <w:p w:rsidR="008D55E3" w:rsidRDefault="00D90C5D">
      <w:pPr>
        <w:ind w:firstLine="720"/>
        <w:jc w:val="both"/>
      </w:pPr>
      <w:r>
        <w:t>- подготовка аналитических, информационных и других материалов;</w:t>
      </w:r>
    </w:p>
    <w:p w:rsidR="008D55E3" w:rsidRDefault="00D90C5D">
      <w:pPr>
        <w:ind w:firstLine="720"/>
        <w:jc w:val="both"/>
      </w:pPr>
      <w:r>
        <w:t>- организация и проведение мониторинга применения законодательства.</w:t>
      </w: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D90C5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D55E3" w:rsidRDefault="008D55E3">
      <w:pPr>
        <w:pStyle w:val="ConsPlusNormal"/>
        <w:jc w:val="both"/>
        <w:rPr>
          <w:rFonts w:ascii="Times New Roman" w:hAnsi="Times New Roman"/>
          <w:sz w:val="24"/>
        </w:rPr>
      </w:pP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>
        <w:lastRenderedPageBreak/>
        <w:t>предусмотрены статьями 14, 15, 17, 18, 19, 20, 20.1, 20.2 Федерального закона от 27.07.2004 № 79-Ф3 “О государственной гражданской службе Российской Федерации”, Федеральным законом от 25.12.2008 № 273-ФЗ «О противодействии коррупции».</w:t>
      </w:r>
    </w:p>
    <w:p w:rsidR="008D55E3" w:rsidRDefault="00D90C5D" w:rsidP="00906A3B">
      <w:pPr>
        <w:pStyle w:val="a9"/>
        <w:spacing w:beforeAutospacing="0" w:afterAutospacing="0"/>
        <w:ind w:firstLine="709"/>
        <w:jc w:val="both"/>
      </w:pPr>
      <w:r>
        <w:t xml:space="preserve">8. В целях реализации задач и функций, возложенных на </w:t>
      </w:r>
      <w:r w:rsidR="001F29FB" w:rsidRPr="009553A1">
        <w:rPr>
          <w:szCs w:val="24"/>
        </w:rPr>
        <w:t>отдел урегулирования состояния расчетов с бюджетом и работы с платежами</w:t>
      </w:r>
      <w:r>
        <w:t>, государственный налоговый инспектор обязан: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8.1. использовать в работе информационные, программные и аппаратные ресурсы согласно приложению;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8.2.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</w:t>
      </w:r>
      <w:r w:rsidR="001F29FB">
        <w:t>3</w:t>
      </w:r>
      <w:r w:rsidRPr="0072022C"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</w:t>
      </w:r>
      <w:r w:rsidR="001F29FB">
        <w:t>4</w:t>
      </w:r>
      <w:r w:rsidRPr="0072022C">
        <w:t>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</w:t>
      </w:r>
      <w:r w:rsidR="001F29FB">
        <w:t>5</w:t>
      </w:r>
      <w:r>
        <w:t xml:space="preserve"> </w:t>
      </w:r>
      <w:r w:rsidRPr="0072022C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9553A1" w:rsidRPr="00851684" w:rsidRDefault="009553A1" w:rsidP="009553A1">
      <w:pPr>
        <w:ind w:firstLine="708"/>
        <w:jc w:val="both"/>
      </w:pPr>
      <w:r w:rsidRPr="00851684">
        <w:t>8.</w:t>
      </w:r>
      <w:r w:rsidR="001F29FB">
        <w:t>6.</w:t>
      </w:r>
      <w:r w:rsidRPr="00851684">
        <w:t xml:space="preserve"> осуществлять ведение в установленном порядке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:rsidR="009553A1" w:rsidRDefault="009553A1" w:rsidP="009553A1">
      <w:pPr>
        <w:ind w:firstLine="708"/>
        <w:jc w:val="both"/>
      </w:pPr>
      <w:r w:rsidRPr="00851684">
        <w:t>8.</w:t>
      </w:r>
      <w:r w:rsidR="001F29FB">
        <w:t>7.</w:t>
      </w:r>
      <w:r w:rsidRPr="00851684">
        <w:t xml:space="preserve"> осуществлять ведение специализированных информационных ресурсов по вопросам, отнесенным к компетенции отдела, в том числе информационного ресурса «Расчеты с бюджетом» и информационного ресурса «Персонифицированный учет» в части поступления платежей;</w:t>
      </w:r>
    </w:p>
    <w:p w:rsidR="009553A1" w:rsidRDefault="009553A1" w:rsidP="009553A1">
      <w:pPr>
        <w:ind w:firstLine="708"/>
        <w:jc w:val="both"/>
      </w:pPr>
      <w:r>
        <w:t>8.</w:t>
      </w:r>
      <w:r w:rsidR="001F29FB">
        <w:t>8.</w:t>
      </w:r>
      <w:r>
        <w:t xml:space="preserve"> осуществлять информирование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9553A1" w:rsidRDefault="001F29FB" w:rsidP="009553A1">
      <w:pPr>
        <w:spacing w:line="0" w:lineRule="atLeast"/>
        <w:ind w:firstLine="709"/>
        <w:jc w:val="both"/>
        <w:rPr>
          <w:color w:val="333333"/>
        </w:rPr>
      </w:pPr>
      <w:r>
        <w:t>8.9.</w:t>
      </w:r>
      <w:r w:rsidR="009553A1">
        <w:t xml:space="preserve"> </w:t>
      </w:r>
      <w:r w:rsidR="009553A1" w:rsidRPr="00763D19">
        <w:t xml:space="preserve">осуществлять </w:t>
      </w:r>
      <w:r w:rsidR="009553A1" w:rsidRPr="00763D19">
        <w:rPr>
          <w:color w:val="333333"/>
        </w:rPr>
        <w:t>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отдела;</w:t>
      </w:r>
    </w:p>
    <w:p w:rsidR="009553A1" w:rsidRPr="00763D19" w:rsidRDefault="009553A1" w:rsidP="009553A1">
      <w:pPr>
        <w:spacing w:line="0" w:lineRule="atLeast"/>
        <w:ind w:firstLine="709"/>
        <w:jc w:val="both"/>
      </w:pPr>
      <w:r>
        <w:rPr>
          <w:color w:val="333333"/>
        </w:rPr>
        <w:t>8.1</w:t>
      </w:r>
      <w:r w:rsidR="001F29FB">
        <w:rPr>
          <w:color w:val="333333"/>
        </w:rPr>
        <w:t>0.</w:t>
      </w:r>
      <w:r>
        <w:rPr>
          <w:color w:val="333333"/>
        </w:rPr>
        <w:t xml:space="preserve"> осуществлять </w:t>
      </w:r>
      <w:r w:rsidRPr="00763D19">
        <w:rPr>
          <w:color w:val="333333"/>
        </w:rPr>
        <w:t>к</w:t>
      </w:r>
      <w:r w:rsidRPr="00763D19">
        <w:t>онтроль над правильностью зачисления платежей на счета по учету доходов бюджета, в связи с изменениями и дополнениями, вносимыми в классификацию доходов бюджета;</w:t>
      </w:r>
    </w:p>
    <w:p w:rsidR="009553A1" w:rsidRPr="00763D19" w:rsidRDefault="009553A1" w:rsidP="009553A1">
      <w:pPr>
        <w:ind w:firstLine="709"/>
        <w:jc w:val="both"/>
      </w:pPr>
      <w:r>
        <w:rPr>
          <w:color w:val="333333"/>
        </w:rPr>
        <w:t>8.1</w:t>
      </w:r>
      <w:r w:rsidR="001F29FB">
        <w:rPr>
          <w:color w:val="333333"/>
        </w:rPr>
        <w:t>1.</w:t>
      </w:r>
      <w:r w:rsidRPr="00763D19">
        <w:rPr>
          <w:color w:val="333333"/>
        </w:rPr>
        <w:t xml:space="preserve"> принимать </w:t>
      </w:r>
      <w:r w:rsidRPr="00763D19">
        <w:t>решения о слиянии и разделении карточек «РСБ» при внесении изменений в классификацию доходов бюджетов Российской Федерации;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8.1</w:t>
      </w:r>
      <w:r w:rsidR="001F29FB">
        <w:t>2.</w:t>
      </w:r>
      <w:r w:rsidRPr="0072022C">
        <w:t xml:space="preserve"> закрывать и архивировать карточки «РСБ» ошибочно открытые, а так же по налогоплательщикам, снятым с налогового учета, ликвидированным или реорганизованным на основании документов, подготовленных причастными отделами;</w:t>
      </w:r>
    </w:p>
    <w:p w:rsidR="009553A1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8.1</w:t>
      </w:r>
      <w:r w:rsidR="001F29FB">
        <w:t>3.</w:t>
      </w:r>
      <w:r w:rsidRPr="0072022C">
        <w:t xml:space="preserve"> подготавливать информации по контрольным заданиям Управления</w:t>
      </w:r>
      <w:r>
        <w:t>;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8.1</w:t>
      </w:r>
      <w:r w:rsidR="001F29FB">
        <w:t>4.</w:t>
      </w:r>
      <w:r w:rsidRPr="0072022C">
        <w:t xml:space="preserve"> взаимодействовать с отраслевыми отделами при подготовке информаций;</w:t>
      </w:r>
    </w:p>
    <w:p w:rsidR="009553A1" w:rsidRDefault="009553A1" w:rsidP="009553A1">
      <w:pPr>
        <w:pStyle w:val="a9"/>
        <w:spacing w:beforeAutospacing="0" w:afterAutospacing="0"/>
        <w:ind w:firstLine="708"/>
        <w:jc w:val="both"/>
      </w:pPr>
      <w:r>
        <w:t>8.1</w:t>
      </w:r>
      <w:r w:rsidR="001F29FB">
        <w:t>5.</w:t>
      </w:r>
      <w:r w:rsidRPr="0072022C">
        <w:t xml:space="preserve"> </w:t>
      </w:r>
      <w:r>
        <w:t>разрешение</w:t>
      </w:r>
      <w:r w:rsidRPr="0072022C">
        <w:t xml:space="preserve"> проблемн</w:t>
      </w:r>
      <w:r>
        <w:t>ых</w:t>
      </w:r>
      <w:r w:rsidRPr="0072022C">
        <w:t xml:space="preserve"> ситуаци</w:t>
      </w:r>
      <w:r>
        <w:t>й</w:t>
      </w:r>
      <w:r w:rsidRPr="0072022C">
        <w:t xml:space="preserve"> с начислением пени;</w:t>
      </w:r>
    </w:p>
    <w:p w:rsidR="009553A1" w:rsidRDefault="009553A1" w:rsidP="009553A1">
      <w:pPr>
        <w:pStyle w:val="a9"/>
        <w:spacing w:beforeAutospacing="0" w:afterAutospacing="0"/>
        <w:ind w:firstLine="708"/>
        <w:jc w:val="both"/>
      </w:pPr>
      <w:r>
        <w:t>8.1</w:t>
      </w:r>
      <w:r w:rsidR="001F29FB">
        <w:t>6.</w:t>
      </w:r>
      <w:r>
        <w:t xml:space="preserve"> разрешение сложных ситуаций с невыясненными платежами;</w:t>
      </w:r>
    </w:p>
    <w:p w:rsidR="009553A1" w:rsidRDefault="009553A1" w:rsidP="009553A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00BE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.1</w:t>
      </w:r>
      <w:r w:rsidR="001F29FB">
        <w:rPr>
          <w:rFonts w:ascii="Times New Roman" w:hAnsi="Times New Roman"/>
          <w:sz w:val="24"/>
          <w:szCs w:val="24"/>
        </w:rPr>
        <w:t>7.</w:t>
      </w:r>
      <w:r>
        <w:t xml:space="preserve"> о</w:t>
      </w:r>
      <w:r w:rsidRPr="0020781A">
        <w:rPr>
          <w:rFonts w:ascii="Times New Roman" w:hAnsi="Times New Roman"/>
          <w:sz w:val="24"/>
          <w:szCs w:val="24"/>
        </w:rPr>
        <w:t xml:space="preserve">существлять </w:t>
      </w:r>
      <w:r>
        <w:rPr>
          <w:rFonts w:ascii="Times New Roman" w:hAnsi="Times New Roman"/>
          <w:sz w:val="24"/>
          <w:szCs w:val="24"/>
        </w:rPr>
        <w:t>само</w:t>
      </w:r>
      <w:r w:rsidRPr="0020781A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при выполнении операций по</w:t>
      </w:r>
      <w:r w:rsidRPr="0020781A">
        <w:rPr>
          <w:rFonts w:ascii="Times New Roman" w:hAnsi="Times New Roman"/>
          <w:sz w:val="24"/>
          <w:szCs w:val="24"/>
        </w:rPr>
        <w:t xml:space="preserve"> технологически</w:t>
      </w:r>
      <w:r>
        <w:rPr>
          <w:rFonts w:ascii="Times New Roman" w:hAnsi="Times New Roman"/>
          <w:sz w:val="24"/>
          <w:szCs w:val="24"/>
        </w:rPr>
        <w:t>м</w:t>
      </w:r>
      <w:r w:rsidRPr="0020781A">
        <w:rPr>
          <w:rFonts w:ascii="Times New Roman" w:hAnsi="Times New Roman"/>
          <w:sz w:val="24"/>
          <w:szCs w:val="24"/>
        </w:rPr>
        <w:t xml:space="preserve"> процесс</w:t>
      </w:r>
      <w:r>
        <w:rPr>
          <w:rFonts w:ascii="Times New Roman" w:hAnsi="Times New Roman"/>
          <w:sz w:val="24"/>
          <w:szCs w:val="24"/>
        </w:rPr>
        <w:t>ам.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</w:t>
      </w:r>
      <w:r>
        <w:t>1</w:t>
      </w:r>
      <w:r w:rsidR="001F29FB">
        <w:t>8.</w:t>
      </w:r>
      <w:r w:rsidRPr="0072022C">
        <w:t xml:space="preserve"> заводить дела в соответствии с номенклатурой и оформлять их для сдачи в архив;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lastRenderedPageBreak/>
        <w:t>8.</w:t>
      </w:r>
      <w:r w:rsidR="001F29FB">
        <w:t>19.</w:t>
      </w:r>
      <w:r w:rsidRPr="0072022C">
        <w:t xml:space="preserve"> подготавливать и предоставлять начальнику отдела отчет о проделанной работе по вопросам деятельности, входящих в компетенцию заместителя начальника для анализа, обобщения, выявления причин ненадлежащего качества выполнения работ;</w:t>
      </w:r>
    </w:p>
    <w:p w:rsidR="009553A1" w:rsidRPr="0072022C" w:rsidRDefault="009553A1" w:rsidP="009553A1">
      <w:pPr>
        <w:pStyle w:val="a9"/>
        <w:spacing w:beforeAutospacing="0" w:afterAutospacing="0"/>
        <w:ind w:firstLine="708"/>
        <w:jc w:val="both"/>
      </w:pPr>
      <w:r w:rsidRPr="0072022C">
        <w:t>8.2</w:t>
      </w:r>
      <w:r w:rsidR="001F29FB">
        <w:t>0.</w:t>
      </w:r>
      <w:r w:rsidRPr="0072022C">
        <w:t xml:space="preserve">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>9. В целях исполнения возложенных должностных обязанностей государственный налоговый инспектор  имеет право: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>выходить с предложениями к начальнику отдела, направленными на совершенствование налогового законодательства, работы отдела по улучшению качества подготовки отчетности, другим вопросам деятельности;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>готовить проекты нормативно – распорядительных документов по предмету деятельности отдела, их изменений и дополнений;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</w:pPr>
      <w:r>
        <w:t xml:space="preserve">доступа к информационным ресурсам: СЭД – Регион, ЭОД – ИФНС, Консультант+. </w:t>
      </w:r>
    </w:p>
    <w:p w:rsidR="008D55E3" w:rsidRDefault="00D90C5D" w:rsidP="0017553D">
      <w:pPr>
        <w:ind w:firstLine="709"/>
        <w:jc w:val="both"/>
      </w:pPr>
      <w:r>
        <w:t>10</w:t>
      </w:r>
      <w:r w:rsidR="00906A3B">
        <w:t>.</w:t>
      </w:r>
      <w: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>
          <w:rPr>
            <w:rStyle w:val="ab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Приказами (распоряжениями) УФНС России по Иркутской области (далее — Управление), Положением об Инспекции, Приказами (распоряжениями) Инспекции, Поручениями руководства Инспекции, Положением об </w:t>
      </w:r>
      <w:r w:rsidR="001F29FB" w:rsidRPr="009553A1">
        <w:rPr>
          <w:szCs w:val="24"/>
        </w:rPr>
        <w:t>отдел</w:t>
      </w:r>
      <w:r w:rsidR="001F29FB">
        <w:rPr>
          <w:szCs w:val="24"/>
        </w:rPr>
        <w:t>е</w:t>
      </w:r>
      <w:r w:rsidR="001F29FB" w:rsidRPr="009553A1">
        <w:rPr>
          <w:szCs w:val="24"/>
        </w:rPr>
        <w:t xml:space="preserve"> урегулирования состояния расчетов с бюджетом и работы с платежами</w:t>
      </w:r>
      <w:r>
        <w:t xml:space="preserve">. </w:t>
      </w:r>
    </w:p>
    <w:p w:rsidR="008D55E3" w:rsidRDefault="00D90C5D">
      <w:pPr>
        <w:ind w:firstLine="720"/>
        <w:jc w:val="both"/>
      </w:pPr>
      <w: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55E3" w:rsidRDefault="008D55E3">
      <w:pPr>
        <w:ind w:firstLine="720"/>
        <w:jc w:val="both"/>
      </w:pPr>
    </w:p>
    <w:p w:rsidR="008D55E3" w:rsidRDefault="00D90C5D" w:rsidP="009553A1">
      <w:pPr>
        <w:pStyle w:val="a9"/>
        <w:spacing w:beforeAutospacing="0" w:afterAutospacing="0"/>
        <w:jc w:val="center"/>
        <w:rPr>
          <w:b/>
        </w:rPr>
      </w:pPr>
      <w:r>
        <w:rPr>
          <w:b/>
        </w:rPr>
        <w:t>IV. Перечень вопросов, по которым государственный налоговый инспектор</w:t>
      </w:r>
      <w:r>
        <w:t xml:space="preserve"> </w:t>
      </w:r>
      <w:r>
        <w:rPr>
          <w:b/>
        </w:rPr>
        <w:t>вправе или обязан самостоятельно принимать управленческие и иные решения</w:t>
      </w:r>
    </w:p>
    <w:p w:rsidR="009553A1" w:rsidRDefault="009553A1" w:rsidP="009553A1">
      <w:pPr>
        <w:pStyle w:val="a9"/>
        <w:spacing w:beforeAutospacing="0" w:afterAutospacing="0"/>
        <w:jc w:val="center"/>
        <w:rPr>
          <w:b/>
        </w:rPr>
      </w:pPr>
    </w:p>
    <w:p w:rsidR="008D55E3" w:rsidRDefault="00D90C5D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8D55E3" w:rsidRDefault="00D90C5D">
      <w:pPr>
        <w:spacing w:line="264" w:lineRule="auto"/>
        <w:ind w:firstLine="540"/>
        <w:jc w:val="both"/>
      </w:pPr>
      <w:r>
        <w:t>- составления оперативных планов своей деятельности;</w:t>
      </w:r>
    </w:p>
    <w:p w:rsidR="008D55E3" w:rsidRDefault="00D90C5D">
      <w:pPr>
        <w:spacing w:line="264" w:lineRule="auto"/>
        <w:ind w:firstLine="540"/>
        <w:jc w:val="both"/>
      </w:pPr>
      <w:r>
        <w:t>- самостоятельно изучать информационно–справочные материалы по предмету своей деятельности.</w:t>
      </w:r>
    </w:p>
    <w:p w:rsidR="008D55E3" w:rsidRDefault="00D90C5D" w:rsidP="0017553D">
      <w:pPr>
        <w:ind w:firstLine="709"/>
        <w:jc w:val="both"/>
      </w:pPr>
      <w:r>
        <w:t xml:space="preserve">13. 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8D55E3" w:rsidRDefault="00D90C5D">
      <w:pPr>
        <w:ind w:firstLine="708"/>
        <w:jc w:val="both"/>
      </w:pPr>
      <w:r>
        <w:t>- выбора оперативной технологии деятельности;</w:t>
      </w:r>
    </w:p>
    <w:p w:rsidR="008D55E3" w:rsidRDefault="00D90C5D">
      <w:pPr>
        <w:spacing w:line="264" w:lineRule="auto"/>
        <w:ind w:firstLine="708"/>
        <w:jc w:val="both"/>
      </w:pPr>
      <w:r>
        <w:t>- составление обоснованных документов, обращений, запросов в сторонние организации, отделы Инспекции, Управление.</w:t>
      </w:r>
    </w:p>
    <w:p w:rsidR="009553A1" w:rsidRDefault="009553A1" w:rsidP="009553A1">
      <w:pPr>
        <w:pStyle w:val="a9"/>
        <w:spacing w:beforeAutospacing="0" w:afterAutospacing="0"/>
        <w:jc w:val="center"/>
        <w:rPr>
          <w:b/>
        </w:rPr>
      </w:pPr>
    </w:p>
    <w:p w:rsidR="008D55E3" w:rsidRDefault="00D90C5D" w:rsidP="009553A1">
      <w:pPr>
        <w:pStyle w:val="a9"/>
        <w:spacing w:beforeAutospacing="0" w:afterAutospacing="0"/>
        <w:jc w:val="center"/>
        <w:rPr>
          <w:b/>
        </w:rPr>
      </w:pPr>
      <w:r>
        <w:rPr>
          <w:b/>
        </w:rPr>
        <w:t>V. Перечень вопросов, по которым государственный налоговый инспектор</w:t>
      </w:r>
      <w:r>
        <w:t xml:space="preserve"> </w:t>
      </w:r>
      <w:r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553A1" w:rsidRDefault="00D90C5D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8D55E3" w:rsidRDefault="00D90C5D" w:rsidP="0017553D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8D55E3" w:rsidRDefault="00D90C5D">
      <w:pPr>
        <w:spacing w:line="264" w:lineRule="auto"/>
        <w:ind w:firstLine="540"/>
        <w:jc w:val="both"/>
      </w:pPr>
      <w:r>
        <w:t>- подготовки проектов решений (постановлений) о привлечении к налоговой и административной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8D55E3" w:rsidRDefault="00D90C5D">
      <w:pPr>
        <w:spacing w:line="264" w:lineRule="auto"/>
        <w:ind w:firstLine="540"/>
        <w:jc w:val="both"/>
      </w:pPr>
      <w:r>
        <w:t>- осуществления контроля за исполнением обязанностей по уплате налогов.</w:t>
      </w:r>
    </w:p>
    <w:p w:rsidR="008D55E3" w:rsidRDefault="00D90C5D" w:rsidP="009553A1">
      <w:pPr>
        <w:pStyle w:val="ConsPlusNormal"/>
        <w:ind w:firstLine="539"/>
        <w:jc w:val="both"/>
        <w:rPr>
          <w:rFonts w:ascii="Times New Roman" w:hAnsi="Times New Roman"/>
          <w:sz w:val="24"/>
        </w:rPr>
      </w:pPr>
      <w:r>
        <w:lastRenderedPageBreak/>
        <w:t xml:space="preserve">  </w:t>
      </w:r>
      <w:r>
        <w:rPr>
          <w:rFonts w:ascii="Times New Roman" w:hAnsi="Times New Roman"/>
          <w:sz w:val="24"/>
        </w:rPr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          </w:t>
      </w:r>
    </w:p>
    <w:p w:rsidR="008D55E3" w:rsidRDefault="00D90C5D" w:rsidP="009553A1">
      <w:pPr>
        <w:pStyle w:val="a9"/>
        <w:spacing w:beforeAutospacing="0" w:afterAutospacing="0"/>
        <w:ind w:firstLine="539"/>
        <w:jc w:val="both"/>
      </w:pPr>
      <w:r>
        <w:t>- положений об Инспекции и отделе;</w:t>
      </w:r>
    </w:p>
    <w:p w:rsidR="008D55E3" w:rsidRDefault="00D90C5D" w:rsidP="009553A1">
      <w:pPr>
        <w:pStyle w:val="a9"/>
        <w:spacing w:beforeAutospacing="0" w:afterAutospacing="0"/>
        <w:ind w:firstLine="539"/>
        <w:jc w:val="both"/>
      </w:pPr>
      <w:r>
        <w:t>- графика отпусков гражданских служащих отдела;</w:t>
      </w:r>
    </w:p>
    <w:p w:rsidR="008D55E3" w:rsidRDefault="00D90C5D" w:rsidP="009553A1">
      <w:pPr>
        <w:pStyle w:val="a9"/>
        <w:spacing w:beforeAutospacing="0" w:afterAutospacing="0"/>
        <w:ind w:firstLine="539"/>
        <w:jc w:val="both"/>
      </w:pPr>
      <w:r>
        <w:t>- иных актов по поручению руководства Инспекции.</w:t>
      </w:r>
    </w:p>
    <w:p w:rsidR="009553A1" w:rsidRDefault="009553A1" w:rsidP="009553A1">
      <w:pPr>
        <w:pStyle w:val="a9"/>
        <w:spacing w:beforeAutospacing="0" w:afterAutospacing="0"/>
        <w:ind w:firstLine="539"/>
        <w:jc w:val="both"/>
      </w:pPr>
    </w:p>
    <w:p w:rsidR="008D55E3" w:rsidRDefault="009553A1" w:rsidP="009553A1">
      <w:pPr>
        <w:pStyle w:val="a9"/>
        <w:spacing w:beforeAutospacing="0" w:afterAutospacing="0"/>
        <w:ind w:firstLine="709"/>
        <w:jc w:val="center"/>
        <w:rPr>
          <w:b/>
        </w:rPr>
      </w:pPr>
      <w:r>
        <w:rPr>
          <w:b/>
          <w:lang w:val="en-US"/>
        </w:rPr>
        <w:t>V</w:t>
      </w:r>
      <w:r w:rsidR="00D90C5D">
        <w:rPr>
          <w:b/>
        </w:rPr>
        <w:t>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55E3" w:rsidRDefault="00D90C5D" w:rsidP="009553A1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D55E3" w:rsidRDefault="00D90C5D">
      <w:pPr>
        <w:pStyle w:val="a9"/>
        <w:jc w:val="center"/>
        <w:rPr>
          <w:b/>
        </w:rPr>
      </w:pPr>
      <w:r>
        <w:rPr>
          <w:b/>
        </w:rPr>
        <w:t>VII. Порядок служебного взаимодействия</w:t>
      </w:r>
    </w:p>
    <w:p w:rsidR="00906A3B" w:rsidRDefault="00D90C5D" w:rsidP="00906A3B">
      <w:pPr>
        <w:pStyle w:val="ConsPlusNormal"/>
        <w:ind w:firstLine="540"/>
        <w:jc w:val="both"/>
        <w:rPr>
          <w:b/>
        </w:rPr>
      </w:pPr>
      <w:r>
        <w:rPr>
          <w:rFonts w:ascii="Times New Roman" w:hAnsi="Times New Roman"/>
          <w:sz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>
          <w:rPr>
            <w:rStyle w:val="ab"/>
          </w:rPr>
          <w:t>общих принципов</w:t>
        </w:r>
      </w:hyperlink>
      <w:r>
        <w:rPr>
          <w:rFonts w:ascii="Times New Roman" w:hAnsi="Times New Roman"/>
          <w:sz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>
          <w:rPr>
            <w:rStyle w:val="ab"/>
          </w:rPr>
          <w:t>статьей 18</w:t>
        </w:r>
      </w:hyperlink>
      <w:r>
        <w:rPr>
          <w:rFonts w:ascii="Times New Roman" w:hAnsi="Times New Roman"/>
          <w:sz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="00906A3B">
        <w:rPr>
          <w:b/>
        </w:rPr>
        <w:t xml:space="preserve"> </w:t>
      </w:r>
    </w:p>
    <w:p w:rsidR="009553A1" w:rsidRDefault="009553A1" w:rsidP="009553A1">
      <w:pPr>
        <w:pStyle w:val="a9"/>
        <w:spacing w:beforeAutospacing="0" w:afterAutospacing="0"/>
        <w:jc w:val="center"/>
        <w:rPr>
          <w:b/>
        </w:rPr>
      </w:pPr>
    </w:p>
    <w:p w:rsidR="008D55E3" w:rsidRDefault="00D90C5D" w:rsidP="009553A1">
      <w:pPr>
        <w:pStyle w:val="a9"/>
        <w:spacing w:beforeAutospacing="0" w:afterAutospacing="0"/>
        <w:jc w:val="center"/>
        <w:rPr>
          <w:b/>
        </w:rPr>
      </w:pPr>
      <w:r>
        <w:rPr>
          <w:b/>
        </w:rPr>
        <w:t>VIII. Перечень государственных услуг, оказываемых гражданам и организациям в соот</w:t>
      </w:r>
      <w:r w:rsidR="009553A1">
        <w:rPr>
          <w:b/>
        </w:rPr>
        <w:t>в</w:t>
      </w:r>
      <w:r>
        <w:rPr>
          <w:b/>
        </w:rPr>
        <w:t>етствии с административным регламентом Федеральной налоговой службы</w:t>
      </w:r>
    </w:p>
    <w:p w:rsidR="009553A1" w:rsidRDefault="009553A1" w:rsidP="009553A1">
      <w:pPr>
        <w:pStyle w:val="a9"/>
        <w:spacing w:beforeAutospacing="0" w:afterAutospacing="0"/>
        <w:ind w:firstLine="708"/>
        <w:jc w:val="both"/>
      </w:pPr>
    </w:p>
    <w:p w:rsidR="008D55E3" w:rsidRDefault="00D90C5D" w:rsidP="009553A1">
      <w:pPr>
        <w:pStyle w:val="a9"/>
        <w:spacing w:beforeAutospacing="0" w:afterAutospacing="0"/>
        <w:ind w:firstLine="708"/>
        <w:jc w:val="both"/>
        <w:rPr>
          <w:color w:val="FF0000"/>
        </w:rPr>
      </w:pPr>
      <w:r>
        <w:t>18.</w:t>
      </w:r>
      <w:r>
        <w:rPr>
          <w:color w:val="FF0000"/>
        </w:rPr>
        <w:t xml:space="preserve"> </w:t>
      </w:r>
      <w:r>
        <w:t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  <w:r>
        <w:rPr>
          <w:color w:val="FF0000"/>
        </w:rPr>
        <w:t xml:space="preserve"> </w:t>
      </w:r>
    </w:p>
    <w:p w:rsidR="008D55E3" w:rsidRDefault="00D90C5D" w:rsidP="009553A1">
      <w:pPr>
        <w:pStyle w:val="a9"/>
        <w:spacing w:beforeAutospacing="0" w:afterAutospacing="0"/>
        <w:ind w:firstLine="709"/>
        <w:jc w:val="both"/>
        <w:rPr>
          <w:color w:val="FF0000"/>
        </w:rPr>
      </w:pPr>
      <w:r>
        <w:t>-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8D55E3" w:rsidRDefault="00D90C5D" w:rsidP="009553A1">
      <w:pPr>
        <w:pStyle w:val="a9"/>
        <w:spacing w:beforeAutospacing="0" w:afterAutospacing="0"/>
        <w:ind w:firstLine="708"/>
        <w:jc w:val="both"/>
      </w:pPr>
      <w:r>
        <w:t>- обеспечение своевременного и полного рассмотрения устных и письменных обращений, принятию по ним решений и направлению заявителям ответов в установленный законодательством Российской Федерации срок;</w:t>
      </w:r>
    </w:p>
    <w:p w:rsidR="008D55E3" w:rsidRDefault="00D90C5D" w:rsidP="009553A1">
      <w:pPr>
        <w:pStyle w:val="a9"/>
        <w:spacing w:beforeAutospacing="0" w:afterAutospacing="0"/>
        <w:ind w:firstLine="708"/>
        <w:jc w:val="both"/>
      </w:pPr>
      <w:r>
        <w:t>-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8D55E3" w:rsidRDefault="008D55E3" w:rsidP="009553A1">
      <w:pPr>
        <w:pStyle w:val="a9"/>
        <w:spacing w:beforeAutospacing="0" w:afterAutospacing="0"/>
        <w:jc w:val="center"/>
        <w:rPr>
          <w:b/>
        </w:rPr>
      </w:pPr>
    </w:p>
    <w:p w:rsidR="009553A1" w:rsidRDefault="009553A1" w:rsidP="009553A1">
      <w:pPr>
        <w:pStyle w:val="a9"/>
        <w:spacing w:beforeAutospacing="0" w:afterAutospacing="0"/>
        <w:jc w:val="center"/>
        <w:rPr>
          <w:b/>
        </w:rPr>
      </w:pPr>
    </w:p>
    <w:p w:rsidR="008D55E3" w:rsidRDefault="00D90C5D" w:rsidP="009553A1">
      <w:pPr>
        <w:pStyle w:val="a9"/>
        <w:spacing w:beforeAutospacing="0" w:afterAutospacing="0"/>
        <w:jc w:val="center"/>
        <w:rPr>
          <w:b/>
        </w:rPr>
      </w:pPr>
      <w:r>
        <w:rPr>
          <w:b/>
        </w:rPr>
        <w:t>IХ. Показатели эффективности и результативности профессиональной служебной деятельности</w:t>
      </w:r>
    </w:p>
    <w:p w:rsidR="008D55E3" w:rsidRDefault="008D55E3" w:rsidP="009553A1">
      <w:pPr>
        <w:pStyle w:val="a9"/>
        <w:spacing w:beforeAutospacing="0" w:afterAutospacing="0"/>
        <w:ind w:firstLine="709"/>
        <w:jc w:val="both"/>
      </w:pPr>
    </w:p>
    <w:p w:rsidR="008D55E3" w:rsidRDefault="00D90C5D" w:rsidP="009553A1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lastRenderedPageBreak/>
        <w:t>- своевременности и оперативности выполнения поручений;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55E3" w:rsidRDefault="00D90C5D" w:rsidP="009553A1">
      <w:pPr>
        <w:pStyle w:val="a9"/>
        <w:spacing w:beforeAutospacing="0" w:afterAutospacing="0"/>
        <w:ind w:firstLine="540"/>
        <w:jc w:val="both"/>
      </w:pPr>
      <w:r>
        <w:t>- осознанию ответственности за последствия своих действий, принимаемых решений.</w:t>
      </w:r>
    </w:p>
    <w:p w:rsidR="008D55E3" w:rsidRDefault="008D55E3" w:rsidP="009553A1">
      <w:pPr>
        <w:pStyle w:val="a9"/>
        <w:spacing w:beforeAutospacing="0" w:afterAutospacing="0"/>
        <w:ind w:firstLine="709"/>
        <w:jc w:val="both"/>
      </w:pPr>
    </w:p>
    <w:p w:rsidR="008D55E3" w:rsidRDefault="008D55E3" w:rsidP="009553A1">
      <w:pPr>
        <w:pStyle w:val="a9"/>
        <w:spacing w:beforeAutospacing="0" w:afterAutospacing="0"/>
        <w:ind w:firstLine="709"/>
        <w:jc w:val="both"/>
        <w:rPr>
          <w:i/>
        </w:rPr>
      </w:pPr>
    </w:p>
    <w:p w:rsidR="008D55E3" w:rsidRDefault="008D55E3" w:rsidP="009553A1">
      <w:pPr>
        <w:pStyle w:val="a9"/>
        <w:spacing w:beforeAutospacing="0" w:afterAutospacing="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8"/>
        <w:gridCol w:w="2469"/>
        <w:gridCol w:w="2211"/>
      </w:tblGrid>
      <w:tr w:rsidR="00706C4F">
        <w:tc>
          <w:tcPr>
            <w:tcW w:w="4968" w:type="dxa"/>
          </w:tcPr>
          <w:p w:rsidR="00706C4F" w:rsidRDefault="00706C4F">
            <w:pPr>
              <w:pStyle w:val="a9"/>
              <w:rPr>
                <w:color w:val="FF0000"/>
              </w:rPr>
            </w:pPr>
            <w:r>
              <w:t xml:space="preserve">Начальник </w:t>
            </w:r>
            <w:r w:rsidRPr="009553A1">
              <w:rPr>
                <w:szCs w:val="24"/>
              </w:rPr>
              <w:t>отдела урегулирования состояния расчетов с бюджетом и работы с платежами</w:t>
            </w:r>
          </w:p>
        </w:tc>
        <w:tc>
          <w:tcPr>
            <w:tcW w:w="2469" w:type="dxa"/>
            <w:tcBorders>
              <w:bottom w:val="single" w:sz="4" w:space="0" w:color="000000"/>
            </w:tcBorders>
          </w:tcPr>
          <w:p w:rsidR="00706C4F" w:rsidRDefault="00706C4F">
            <w:pPr>
              <w:pStyle w:val="a9"/>
            </w:pPr>
          </w:p>
        </w:tc>
        <w:tc>
          <w:tcPr>
            <w:tcW w:w="2211" w:type="dxa"/>
            <w:vMerge w:val="restart"/>
          </w:tcPr>
          <w:p w:rsidR="00706C4F" w:rsidRDefault="00706C4F">
            <w:pPr>
              <w:pStyle w:val="a9"/>
              <w:jc w:val="center"/>
            </w:pPr>
            <w:r>
              <w:t>Дунаева Е.Ю.</w:t>
            </w:r>
          </w:p>
          <w:p w:rsidR="00706C4F" w:rsidRDefault="00706C4F">
            <w:pPr>
              <w:pStyle w:val="a9"/>
              <w:jc w:val="center"/>
            </w:pPr>
            <w:r>
              <w:t>(ФИО)</w:t>
            </w:r>
          </w:p>
          <w:p w:rsidR="00706C4F" w:rsidRDefault="00706C4F" w:rsidP="0052474A">
            <w:pPr>
              <w:pStyle w:val="a9"/>
              <w:jc w:val="center"/>
            </w:pPr>
          </w:p>
        </w:tc>
      </w:tr>
      <w:tr w:rsidR="00706C4F">
        <w:trPr>
          <w:trHeight w:val="448"/>
        </w:trPr>
        <w:tc>
          <w:tcPr>
            <w:tcW w:w="4968" w:type="dxa"/>
          </w:tcPr>
          <w:p w:rsidR="0017553D" w:rsidRDefault="0017553D">
            <w:pPr>
              <w:pStyle w:val="a9"/>
            </w:pPr>
          </w:p>
          <w:p w:rsidR="00706C4F" w:rsidRDefault="00706C4F">
            <w:pPr>
              <w:pStyle w:val="a9"/>
            </w:pPr>
            <w:r>
              <w:t>Согласовано:</w:t>
            </w:r>
          </w:p>
        </w:tc>
        <w:tc>
          <w:tcPr>
            <w:tcW w:w="2469" w:type="dxa"/>
            <w:tcBorders>
              <w:top w:val="single" w:sz="4" w:space="0" w:color="000000"/>
            </w:tcBorders>
          </w:tcPr>
          <w:p w:rsidR="00706C4F" w:rsidRDefault="00706C4F">
            <w:pPr>
              <w:pStyle w:val="a9"/>
              <w:jc w:val="center"/>
              <w:rPr>
                <w:rFonts w:ascii="Helvetica Narrow" w:hAnsi="Helvetica Narrow"/>
              </w:rPr>
            </w:pPr>
            <w:r>
              <w:t>(подпись)</w:t>
            </w:r>
          </w:p>
        </w:tc>
        <w:tc>
          <w:tcPr>
            <w:tcW w:w="2211" w:type="dxa"/>
            <w:vMerge/>
          </w:tcPr>
          <w:p w:rsidR="00706C4F" w:rsidRDefault="00706C4F">
            <w:pPr>
              <w:pStyle w:val="a9"/>
              <w:jc w:val="center"/>
              <w:rPr>
                <w:rFonts w:ascii="Helvetica Narrow" w:hAnsi="Helvetica Narrow"/>
              </w:rPr>
            </w:pPr>
          </w:p>
        </w:tc>
      </w:tr>
      <w:tr w:rsidR="008D55E3">
        <w:tc>
          <w:tcPr>
            <w:tcW w:w="4968" w:type="dxa"/>
          </w:tcPr>
          <w:p w:rsidR="008D55E3" w:rsidRDefault="00D90C5D">
            <w:pPr>
              <w:pStyle w:val="a9"/>
            </w:pPr>
            <w:r>
              <w:t>Заместитель начальника инспекции</w:t>
            </w:r>
          </w:p>
        </w:tc>
        <w:tc>
          <w:tcPr>
            <w:tcW w:w="2469" w:type="dxa"/>
            <w:tcBorders>
              <w:bottom w:val="single" w:sz="4" w:space="0" w:color="000000"/>
            </w:tcBorders>
          </w:tcPr>
          <w:p w:rsidR="008D55E3" w:rsidRDefault="008D55E3">
            <w:pPr>
              <w:pStyle w:val="a9"/>
            </w:pPr>
          </w:p>
        </w:tc>
        <w:tc>
          <w:tcPr>
            <w:tcW w:w="2211" w:type="dxa"/>
          </w:tcPr>
          <w:p w:rsidR="008D55E3" w:rsidRDefault="00D90C5D">
            <w:pPr>
              <w:pStyle w:val="a9"/>
              <w:jc w:val="center"/>
            </w:pPr>
            <w:r>
              <w:t>Воронцова И.Н.</w:t>
            </w:r>
          </w:p>
        </w:tc>
      </w:tr>
      <w:tr w:rsidR="008D55E3">
        <w:tc>
          <w:tcPr>
            <w:tcW w:w="4968" w:type="dxa"/>
          </w:tcPr>
          <w:p w:rsidR="008D55E3" w:rsidRDefault="008D55E3">
            <w:pPr>
              <w:pStyle w:val="a9"/>
            </w:pPr>
          </w:p>
        </w:tc>
        <w:tc>
          <w:tcPr>
            <w:tcW w:w="2469" w:type="dxa"/>
            <w:tcBorders>
              <w:top w:val="single" w:sz="4" w:space="0" w:color="000000"/>
            </w:tcBorders>
          </w:tcPr>
          <w:p w:rsidR="008D55E3" w:rsidRDefault="00D90C5D">
            <w:pPr>
              <w:pStyle w:val="a9"/>
              <w:jc w:val="center"/>
              <w:rPr>
                <w:rFonts w:ascii="Helvetica Narrow" w:hAnsi="Helvetica Narrow"/>
              </w:rPr>
            </w:pPr>
            <w:r>
              <w:t>(подпись)</w:t>
            </w:r>
          </w:p>
        </w:tc>
        <w:tc>
          <w:tcPr>
            <w:tcW w:w="2211" w:type="dxa"/>
          </w:tcPr>
          <w:p w:rsidR="008D55E3" w:rsidRDefault="00D90C5D">
            <w:pPr>
              <w:pStyle w:val="a9"/>
              <w:jc w:val="center"/>
              <w:rPr>
                <w:rFonts w:ascii="Helvetica Narrow" w:hAnsi="Helvetica Narrow"/>
              </w:rPr>
            </w:pPr>
            <w:r>
              <w:t>(ФИО)</w:t>
            </w:r>
          </w:p>
        </w:tc>
      </w:tr>
    </w:tbl>
    <w:p w:rsidR="008D55E3" w:rsidRDefault="008D55E3">
      <w:pPr>
        <w:pStyle w:val="ConsPlusNormal"/>
        <w:jc w:val="both"/>
        <w:rPr>
          <w:rFonts w:ascii="Times New Roman" w:hAnsi="Times New Roman"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8D55E3" w:rsidRDefault="008D55E3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2697D" w:rsidRDefault="0052697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2697D" w:rsidRDefault="0052697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2697D" w:rsidRDefault="0052697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2697D" w:rsidRDefault="0052697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2697D" w:rsidRDefault="0052697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2697D" w:rsidRDefault="0052697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2697D" w:rsidRDefault="0052697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52697D" w:rsidRDefault="0052697D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bookmarkStart w:id="0" w:name="_GoBack"/>
      <w:bookmarkEnd w:id="0"/>
    </w:p>
    <w:sectPr w:rsidR="0052697D">
      <w:headerReference w:type="default" r:id="rId28"/>
      <w:footerReference w:type="default" r:id="rId29"/>
      <w:pgSz w:w="11906" w:h="16838"/>
      <w:pgMar w:top="340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9CA" w:rsidRDefault="00E359CA">
      <w:r>
        <w:separator/>
      </w:r>
    </w:p>
  </w:endnote>
  <w:endnote w:type="continuationSeparator" w:id="0">
    <w:p w:rsidR="00E359CA" w:rsidRDefault="00E3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arrow">
    <w:panose1 w:val="020B060602020203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5E3" w:rsidRDefault="008D55E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9CA" w:rsidRDefault="00E359CA">
      <w:r>
        <w:separator/>
      </w:r>
    </w:p>
  </w:footnote>
  <w:footnote w:type="continuationSeparator" w:id="0">
    <w:p w:rsidR="00E359CA" w:rsidRDefault="00E35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5E3" w:rsidRDefault="00D90C5D">
    <w:pPr>
      <w:framePr w:wrap="around" w:vAnchor="text" w:hAnchor="margin" w:xAlign="center" w:y="1"/>
    </w:pPr>
    <w:r>
      <w:rPr>
        <w:rStyle w:val="ac"/>
      </w:rPr>
      <w:fldChar w:fldCharType="begin"/>
    </w:r>
    <w:r>
      <w:rPr>
        <w:rStyle w:val="ac"/>
      </w:rPr>
      <w:instrText xml:space="preserve">PAGE </w:instrText>
    </w:r>
    <w:r>
      <w:rPr>
        <w:rStyle w:val="ac"/>
      </w:rPr>
      <w:fldChar w:fldCharType="separate"/>
    </w:r>
    <w:r w:rsidR="000345F8">
      <w:rPr>
        <w:rStyle w:val="ac"/>
        <w:noProof/>
      </w:rPr>
      <w:t>7</w:t>
    </w:r>
    <w:r>
      <w:rPr>
        <w:rStyle w:val="ac"/>
      </w:rPr>
      <w:fldChar w:fldCharType="end"/>
    </w:r>
  </w:p>
  <w:p w:rsidR="008D55E3" w:rsidRDefault="008D55E3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E3"/>
    <w:rsid w:val="000345F8"/>
    <w:rsid w:val="000F201B"/>
    <w:rsid w:val="00110244"/>
    <w:rsid w:val="0017553D"/>
    <w:rsid w:val="001F29FB"/>
    <w:rsid w:val="0052697D"/>
    <w:rsid w:val="006D6015"/>
    <w:rsid w:val="00706C4F"/>
    <w:rsid w:val="007762C4"/>
    <w:rsid w:val="007774CB"/>
    <w:rsid w:val="008D55E3"/>
    <w:rsid w:val="00906A3B"/>
    <w:rsid w:val="009553A1"/>
    <w:rsid w:val="009D5476"/>
    <w:rsid w:val="00A20834"/>
    <w:rsid w:val="00AD0EC2"/>
    <w:rsid w:val="00D90C5D"/>
    <w:rsid w:val="00E3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paragraph" w:styleId="a9">
    <w:name w:val="Normal (Web)"/>
    <w:basedOn w:val="a"/>
    <w:link w:val="aa"/>
    <w:pPr>
      <w:spacing w:beforeAutospacing="1" w:afterAutospacing="1"/>
    </w:p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Номер страницы1"/>
    <w:basedOn w:val="12"/>
    <w:link w:val="ac"/>
  </w:style>
  <w:style w:type="character" w:styleId="ac">
    <w:name w:val="page number"/>
    <w:basedOn w:val="a0"/>
    <w:link w:val="16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Indent 3"/>
    <w:basedOn w:val="a"/>
    <w:link w:val="34"/>
    <w:pPr>
      <w:widowControl w:val="0"/>
      <w:ind w:left="851" w:firstLine="320"/>
      <w:jc w:val="both"/>
    </w:p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styleId="af">
    <w:name w:val="Body Text Indent"/>
    <w:basedOn w:val="a"/>
    <w:link w:val="af0"/>
    <w:pPr>
      <w:ind w:firstLine="708"/>
      <w:jc w:val="both"/>
    </w:pPr>
  </w:style>
  <w:style w:type="character" w:customStyle="1" w:styleId="af0">
    <w:name w:val="Основной текст с отступом Знак"/>
    <w:basedOn w:val="1"/>
    <w:link w:val="af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4"/>
    </w:rPr>
  </w:style>
  <w:style w:type="paragraph" w:styleId="a9">
    <w:name w:val="Normal (Web)"/>
    <w:basedOn w:val="a"/>
    <w:link w:val="aa"/>
    <w:pPr>
      <w:spacing w:beforeAutospacing="1" w:afterAutospacing="1"/>
    </w:pPr>
  </w:style>
  <w:style w:type="character" w:customStyle="1" w:styleId="aa">
    <w:name w:val="Обычный (веб) Знак"/>
    <w:basedOn w:val="1"/>
    <w:link w:val="a9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6">
    <w:name w:val="Номер страницы1"/>
    <w:basedOn w:val="12"/>
    <w:link w:val="ac"/>
  </w:style>
  <w:style w:type="character" w:styleId="ac">
    <w:name w:val="page number"/>
    <w:basedOn w:val="a0"/>
    <w:link w:val="16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33">
    <w:name w:val="Body Text Indent 3"/>
    <w:basedOn w:val="a"/>
    <w:link w:val="34"/>
    <w:pPr>
      <w:widowControl w:val="0"/>
      <w:ind w:left="851" w:firstLine="320"/>
      <w:jc w:val="both"/>
    </w:pPr>
  </w:style>
  <w:style w:type="character" w:customStyle="1" w:styleId="34">
    <w:name w:val="Основной текст с отступом 3 Знак"/>
    <w:basedOn w:val="1"/>
    <w:link w:val="33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styleId="af">
    <w:name w:val="Body Text Indent"/>
    <w:basedOn w:val="a"/>
    <w:link w:val="af0"/>
    <w:pPr>
      <w:ind w:firstLine="708"/>
      <w:jc w:val="both"/>
    </w:pPr>
  </w:style>
  <w:style w:type="character" w:customStyle="1" w:styleId="af0">
    <w:name w:val="Основной текст с отступом Знак"/>
    <w:basedOn w:val="1"/>
    <w:link w:val="af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1">
    <w:name w:val="Title"/>
    <w:next w:val="a"/>
    <w:link w:val="af2"/>
    <w:uiPriority w:val="10"/>
    <w:qFormat/>
    <w:rPr>
      <w:rFonts w:ascii="XO Thames" w:hAnsi="XO Thames"/>
      <w:b/>
      <w:sz w:val="52"/>
    </w:rPr>
  </w:style>
  <w:style w:type="character" w:customStyle="1" w:styleId="af2">
    <w:name w:val="Название Знак"/>
    <w:link w:val="af1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5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0F4A0339B071F192BC8C06ED26A871E619441E8FE74577B4D355EA436D0EB1218AC5E8D6712D88E614403F5567u1E" TargetMode="External"/><Relationship Id="rId13" Type="http://schemas.openxmlformats.org/officeDocument/2006/relationships/hyperlink" Target="consultantplus://offline/ref=28872DEA66D93601C8D2F75BFAF2FD68ACA69D67729AB8AE28196207FA0C76C866FAAD1648D580611C9BA690CDr73FF" TargetMode="External"/><Relationship Id="rId18" Type="http://schemas.openxmlformats.org/officeDocument/2006/relationships/hyperlink" Target="consultantplus://offline/ref=28872DEA66D93601C8D2F75BFAF2FD68ACA993647E91B8AE28196207FA0C76C866FAAD1648D580611C9BA690CDr73FF" TargetMode="External"/><Relationship Id="rId26" Type="http://schemas.openxmlformats.org/officeDocument/2006/relationships/hyperlink" Target="consultantplus://offline/ref=8283604BE75C29A64E7FC3D9C8477E6142AE944C5AEF143F1DA9DC5C578D99DF65FAD86B634364U51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8872DEA66D93601C8D2FE42FDF2FD68A8AB9B657697B8AE28196207FA0C76C866FAAD1648D580611C9BA690CDr73FF" TargetMode="External"/><Relationship Id="rId7" Type="http://schemas.openxmlformats.org/officeDocument/2006/relationships/hyperlink" Target="consultantplus://offline/ref=880F4A0339B071F192BC8C06ED26A871E6174A1F8FE54577B4D355EA436D0EB1218AC5E8D6712D88E614403F5567u1E" TargetMode="External"/><Relationship Id="rId12" Type="http://schemas.openxmlformats.org/officeDocument/2006/relationships/hyperlink" Target="consultantplus://offline/ref=28872DEA66D93601C8D2F75BFAF2FD68ADA793647694B8AE28196207FA0C76C866FAAD1648D580611C9BA690CDr73FF" TargetMode="External"/><Relationship Id="rId17" Type="http://schemas.openxmlformats.org/officeDocument/2006/relationships/hyperlink" Target="consultantplus://offline/ref=28872DEA66D93601C8D2F75BFAF2FD68ACA69D637195B8AE28196207FA0C76C866FAAD1648D580611C9BA690CDr73FF" TargetMode="External"/><Relationship Id="rId25" Type="http://schemas.openxmlformats.org/officeDocument/2006/relationships/hyperlink" Target="consultantplus://offline/ref=8283604BE75C29A64E7FC3D9C8477E6148A6984550E2493515F0D05E5082C6C862B3D46A6343675AU01A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8872DEA66D93601C8D2F75BFAF2FD68ACA79A677296B8AE28196207FA0C76C866FAAD1648D580611C9BA690CDr73FF" TargetMode="External"/><Relationship Id="rId20" Type="http://schemas.openxmlformats.org/officeDocument/2006/relationships/hyperlink" Target="consultantplus://offline/ref=28872DEA66D93601C8D2FE42FDF2FD68A8AA9362749AB8AE28196207FA0C76C866FAAD1648D580611C9BA690CDr73FF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8872DEA66D93601C8D2F75BFAF2FD68ACA792607390B8AE28196207FA0C76C866FAAD1648D580611C9BA690CDr73FF" TargetMode="External"/><Relationship Id="rId24" Type="http://schemas.openxmlformats.org/officeDocument/2006/relationships/hyperlink" Target="consultantplus://offline/ref=28872DEA66D93601C8D2F75BFAF2FD68ACAF9D60739BB8AE28196207FA0C76C866FAAD1648D580611C9BA690CDr73F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8872DEA66D93601C8D2F75BFAF2FD68ACA7926F7396B8AE28196207FA0C76C866FAAD1648D580611C9BA690CDr73FF" TargetMode="External"/><Relationship Id="rId23" Type="http://schemas.openxmlformats.org/officeDocument/2006/relationships/hyperlink" Target="consultantplus://offline/ref=28872DEA66D93601C8D2FE42FDF2FD68A8AD98607493B8AE28196207FA0C76C866FAAD1648D580611C9BA690CDr73FF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28872DEA66D93601C8D2F75BFAF2FD68ACA792607292B8AE28196207FA0C76C866FAAD1648D580611C9BA690CDr73FF" TargetMode="External"/><Relationship Id="rId19" Type="http://schemas.openxmlformats.org/officeDocument/2006/relationships/hyperlink" Target="consultantplus://offline/ref=28872DEA66D93601C8D2FE42FDF2FD68A8AA9362749BB8AE28196207FA0C76C866FAAD1648D580611C9BA690CDr73FF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0F4A0339B071F192BC8C06ED26A871E616401E8CE24577B4D355EA436D0EB1218AC5E8D6712D88E614403F5567u1E" TargetMode="External"/><Relationship Id="rId14" Type="http://schemas.openxmlformats.org/officeDocument/2006/relationships/hyperlink" Target="consultantplus://offline/ref=28872DEA66D93601C8D2F75BFAF2FD68ACA79B647592B8AE28196207FA0C76C866FAAD1648D580611C9BA690CDr73FF" TargetMode="External"/><Relationship Id="rId22" Type="http://schemas.openxmlformats.org/officeDocument/2006/relationships/hyperlink" Target="consultantplus://offline/ref=28872DEA66D93601C8D2F75BFAF2FD68ADAD9A657191B8AE28196207FA0C76C866FAAD1648D580611C9BA690CDr73FF" TargetMode="External"/><Relationship Id="rId27" Type="http://schemas.openxmlformats.org/officeDocument/2006/relationships/hyperlink" Target="consultantplus://offline/ref=8283604BE75C29A64E7FC3D9C8477E6148A590495AE7493515F0D05E5082C6C862B3D46A6343665FU015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3517</Words>
  <Characters>20048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Дунаева Елена Юрьевна</dc:creator>
  <cp:lastModifiedBy>Козлова Ирина Владимировна</cp:lastModifiedBy>
  <cp:revision>8</cp:revision>
  <dcterms:created xsi:type="dcterms:W3CDTF">2021-11-03T06:10:00Z</dcterms:created>
  <dcterms:modified xsi:type="dcterms:W3CDTF">2022-04-08T06:57:00Z</dcterms:modified>
</cp:coreProperties>
</file>